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1ED2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703EC8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94C396" w14:textId="77777777" w:rsidR="00C261B3" w:rsidRDefault="00C261B3" w:rsidP="007A0155">
      <w:pPr>
        <w:rPr>
          <w:u w:val="single"/>
        </w:rPr>
      </w:pPr>
    </w:p>
    <w:p w14:paraId="0FB5F6F2" w14:textId="585FFF04" w:rsidR="00F64B74" w:rsidRPr="0022356E" w:rsidRDefault="007128D3" w:rsidP="00F64B74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D43B3A4821B34C2ABE8D9ECFABB0474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F64B74" w:rsidRPr="005D1E5E">
            <w:rPr>
              <w:rFonts w:cs="Arial"/>
              <w:b/>
              <w:szCs w:val="22"/>
            </w:rPr>
            <w:t xml:space="preserve">Realizace polních cest </w:t>
          </w:r>
          <w:r w:rsidR="00805123">
            <w:rPr>
              <w:rFonts w:cs="Arial"/>
              <w:b/>
              <w:szCs w:val="22"/>
            </w:rPr>
            <w:t>C</w:t>
          </w:r>
          <w:r w:rsidR="00F64B74" w:rsidRPr="005D1E5E">
            <w:rPr>
              <w:rFonts w:cs="Arial"/>
              <w:b/>
              <w:szCs w:val="22"/>
            </w:rPr>
            <w:t xml:space="preserve">1 </w:t>
          </w:r>
          <w:r w:rsidR="00805123">
            <w:rPr>
              <w:rFonts w:cs="Arial"/>
              <w:b/>
              <w:szCs w:val="22"/>
            </w:rPr>
            <w:t>– Žitovlice, C11 – Seletice – Sovolusky, C2 a C1998 Doubravany, rekonstrukce propustku P1 – Seletice</w:t>
          </w:r>
        </w:sdtContent>
      </w:sdt>
      <w:r w:rsidR="00F64B74" w:rsidRPr="0022356E">
        <w:rPr>
          <w:rFonts w:cs="Arial"/>
          <w:b/>
          <w:szCs w:val="22"/>
        </w:rPr>
        <w:t xml:space="preserve"> – výkon technického dozoru stavebníka</w:t>
      </w:r>
      <w:r w:rsidR="00F64B74">
        <w:rPr>
          <w:rFonts w:cs="Arial"/>
          <w:b/>
          <w:szCs w:val="22"/>
        </w:rPr>
        <w:t xml:space="preserve">, </w:t>
      </w:r>
      <w:r w:rsidR="00F64B74" w:rsidRPr="0022356E">
        <w:rPr>
          <w:rFonts w:cs="Arial"/>
          <w:b/>
          <w:szCs w:val="22"/>
        </w:rPr>
        <w:t>koordinátora BOZP</w:t>
      </w:r>
    </w:p>
    <w:p w14:paraId="5CBFCD46" w14:textId="52CF5264" w:rsidR="006C4D31" w:rsidRPr="007A0155" w:rsidRDefault="006C4D31" w:rsidP="00F64B74">
      <w:pPr>
        <w:tabs>
          <w:tab w:val="left" w:pos="2127"/>
        </w:tabs>
        <w:ind w:left="1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E2C69">
        <w:t>ve</w:t>
      </w:r>
      <w:r w:rsidR="00F35B3A" w:rsidRPr="00F35B3A">
        <w:t>řejná zakázka</w:t>
      </w:r>
      <w:r w:rsidR="002E2C69">
        <w:t xml:space="preserve"> malého rozsahu</w:t>
      </w:r>
      <w:r w:rsidR="00F35B3A" w:rsidRPr="00F35B3A">
        <w:t xml:space="preserve"> zadávaná </w:t>
      </w:r>
      <w:r w:rsidR="002E2C69">
        <w:t xml:space="preserve">dle bodu (4) podkapitoly </w:t>
      </w:r>
      <w:r w:rsidR="002E2C69">
        <w:rPr>
          <w:rFonts w:cs="Arial"/>
          <w:color w:val="000000" w:themeColor="text1"/>
          <w:szCs w:val="22"/>
        </w:rPr>
        <w:t>4.3.2</w:t>
      </w:r>
      <w:r w:rsidR="002E2C69" w:rsidRPr="00A11723">
        <w:rPr>
          <w:rFonts w:cs="Arial"/>
          <w:color w:val="000000" w:themeColor="text1"/>
          <w:szCs w:val="22"/>
        </w:rPr>
        <w:t xml:space="preserve"> Směrnice</w:t>
      </w:r>
      <w:r w:rsidR="002E2C69" w:rsidRPr="00F35B3A">
        <w:t xml:space="preserve"> </w:t>
      </w:r>
      <w:r w:rsidR="002E2C69">
        <w:t>o zadávání veřejných zakázek 07/16 změna č. 7</w:t>
      </w:r>
    </w:p>
    <w:p w14:paraId="4532E759" w14:textId="77777777" w:rsidR="007D4836" w:rsidRDefault="007D4836" w:rsidP="007A0155">
      <w:pPr>
        <w:rPr>
          <w:u w:val="single"/>
        </w:rPr>
      </w:pPr>
    </w:p>
    <w:p w14:paraId="4CE210E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AF6A60" w14:textId="77777777" w:rsidR="00C261B3" w:rsidRDefault="00C261B3" w:rsidP="007A0155"/>
    <w:p w14:paraId="3F90B36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3F37A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D47F011" w14:textId="77777777" w:rsidR="004365D0" w:rsidRPr="004365D0" w:rsidRDefault="004365D0" w:rsidP="004365D0">
      <w:pPr>
        <w:pStyle w:val="Default"/>
      </w:pPr>
    </w:p>
    <w:p w14:paraId="7BD19E8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3BC9A75" w14:textId="77777777" w:rsidR="007875F8" w:rsidRDefault="007875F8" w:rsidP="006E7489">
      <w:pPr>
        <w:spacing w:before="120"/>
      </w:pPr>
    </w:p>
    <w:p w14:paraId="657E517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A094A8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7E062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ABDB9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B869A8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5E2BC0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6543EF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00958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75F37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09699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2434B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067A0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83ADC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FAE088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289F2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194E6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2E1641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BC89EE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A846C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96786" w14:textId="77777777" w:rsidR="00634EDA" w:rsidRDefault="00634EDA" w:rsidP="008E4AD5">
      <w:r>
        <w:separator/>
      </w:r>
    </w:p>
  </w:endnote>
  <w:endnote w:type="continuationSeparator" w:id="0">
    <w:p w14:paraId="79F2B26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C715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808D95" w14:textId="77777777" w:rsidR="00C41790" w:rsidRDefault="00C41790">
    <w:pPr>
      <w:pStyle w:val="Zpat"/>
      <w:jc w:val="right"/>
    </w:pPr>
  </w:p>
  <w:p w14:paraId="02C48D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0B176" w14:textId="77777777" w:rsidR="00634EDA" w:rsidRDefault="00634EDA" w:rsidP="008E4AD5">
      <w:r>
        <w:separator/>
      </w:r>
    </w:p>
  </w:footnote>
  <w:footnote w:type="continuationSeparator" w:id="0">
    <w:p w14:paraId="08678CA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CA33F" w14:textId="3C8FA3F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2C69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2C69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05123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B7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D39E06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43B3A4821B34C2ABE8D9ECFABB047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F5EF7-2743-4CC4-A7DE-4FBF45009B2B}"/>
      </w:docPartPr>
      <w:docPartBody>
        <w:p w:rsidR="00996C22" w:rsidRDefault="00752279" w:rsidP="00752279">
          <w:pPr>
            <w:pStyle w:val="D43B3A4821B34C2ABE8D9ECFABB0474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279"/>
    <w:rsid w:val="00752279"/>
    <w:rsid w:val="0099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2279"/>
    <w:rPr>
      <w:color w:val="808080"/>
    </w:rPr>
  </w:style>
  <w:style w:type="paragraph" w:customStyle="1" w:styleId="D43B3A4821B34C2ABE8D9ECFABB04740">
    <w:name w:val="D43B3A4821B34C2ABE8D9ECFABB04740"/>
    <w:rsid w:val="007522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Janoušek Jaroslav Ing. arch.</cp:lastModifiedBy>
  <cp:revision>3</cp:revision>
  <cp:lastPrinted>2013-03-13T13:00:00Z</cp:lastPrinted>
  <dcterms:created xsi:type="dcterms:W3CDTF">2021-06-30T08:28:00Z</dcterms:created>
  <dcterms:modified xsi:type="dcterms:W3CDTF">2021-07-29T12:26:00Z</dcterms:modified>
</cp:coreProperties>
</file>